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05E386AE">
                <wp:simplePos x="0" y="0"/>
                <wp:positionH relativeFrom="column">
                  <wp:posOffset>1438910</wp:posOffset>
                </wp:positionH>
                <wp:positionV relativeFrom="paragraph">
                  <wp:posOffset>252711</wp:posOffset>
                </wp:positionV>
                <wp:extent cx="3807726" cy="320343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6" cy="32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55FC28E0" w:rsidR="0057096D" w:rsidRPr="00E02DDF" w:rsidRDefault="00E02DDF" w:rsidP="0057096D">
                            <w:pPr>
                              <w:rPr>
                                <w:lang w:val="fr-BE"/>
                              </w:rPr>
                            </w:pPr>
                            <w:r w:rsidRPr="00E02DDF">
                              <w:rPr>
                                <w:lang w:val="fr-BE"/>
                              </w:rPr>
                              <w:t>Élections du Parlement européen du 09 ju</w:t>
                            </w:r>
                            <w:r w:rsidR="0057096D" w:rsidRPr="00E02DDF">
                              <w:rPr>
                                <w:lang w:val="fr-BE"/>
                              </w:rPr>
                              <w:t>i</w:t>
                            </w:r>
                            <w:r w:rsidRPr="00E02DDF">
                              <w:rPr>
                                <w:lang w:val="fr-BE"/>
                              </w:rPr>
                              <w:t>n</w:t>
                            </w:r>
                            <w:r w:rsidR="0057096D" w:rsidRPr="00E02DDF">
                              <w:rPr>
                                <w:lang w:val="fr-BE"/>
                              </w:rPr>
                              <w:t xml:space="preserve"> 2024</w:t>
                            </w:r>
                          </w:p>
                          <w:p w14:paraId="59A83A3D" w14:textId="77777777" w:rsidR="0057096D" w:rsidRPr="00E02DDF" w:rsidRDefault="0057096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13.3pt;margin-top:19.9pt;width:29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" filled="f" stroked="f" strokeweight=".5pt">
                <v:textbox>
                  <w:txbxContent>
                    <w:p w14:paraId="79689C81" w14:textId="55FC28E0" w:rsidR="0057096D" w:rsidRPr="00E02DDF" w:rsidRDefault="00E02DDF" w:rsidP="0057096D">
                      <w:pPr>
                        <w:rPr>
                          <w:lang w:val="fr-BE"/>
                        </w:rPr>
                      </w:pPr>
                      <w:r w:rsidRPr="00E02DDF">
                        <w:rPr>
                          <w:lang w:val="fr-BE"/>
                        </w:rPr>
                        <w:t>Élections du Parlement européen du 09 ju</w:t>
                      </w:r>
                      <w:r w:rsidR="0057096D" w:rsidRPr="00E02DDF">
                        <w:rPr>
                          <w:lang w:val="fr-BE"/>
                        </w:rPr>
                        <w:t>i</w:t>
                      </w:r>
                      <w:r w:rsidRPr="00E02DDF">
                        <w:rPr>
                          <w:lang w:val="fr-BE"/>
                        </w:rPr>
                        <w:t>n</w:t>
                      </w:r>
                      <w:r w:rsidR="0057096D" w:rsidRPr="00E02DDF">
                        <w:rPr>
                          <w:lang w:val="fr-BE"/>
                        </w:rPr>
                        <w:t xml:space="preserve"> 2024</w:t>
                      </w:r>
                    </w:p>
                    <w:p w14:paraId="59A83A3D" w14:textId="77777777" w:rsidR="0057096D" w:rsidRPr="00E02DDF" w:rsidRDefault="0057096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3066AA86" w:rsidR="00453330" w:rsidRPr="00E02DDF" w:rsidRDefault="00E02DDF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E02DDF">
        <w:rPr>
          <w:rFonts w:ascii="Verdana" w:hAnsi="Verdana"/>
          <w:b/>
          <w:sz w:val="18"/>
          <w:szCs w:val="18"/>
          <w:lang w:val="fr-BE"/>
        </w:rPr>
        <w:t>Lettre aux présidents de bureaux de vote</w:t>
      </w:r>
    </w:p>
    <w:p w14:paraId="2D6C5B66" w14:textId="30FB13B3" w:rsidR="00C53313" w:rsidRPr="00E02DDF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14:paraId="7AE56325" w14:textId="1BBD47CD" w:rsidR="00C53313" w:rsidRPr="009356C1" w:rsidRDefault="00E02DDF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 </w:t>
      </w:r>
      <w:r w:rsidR="00C53313"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="00C53313"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62DC6145" w:rsidR="00C53313" w:rsidRPr="009356C1" w:rsidRDefault="00E02DDF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Adresse </w:t>
      </w:r>
      <w:r w:rsidR="00C53313"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="00C53313" w:rsidRPr="00FD3246">
            <w:rPr>
              <w:rStyle w:val="Tekstvantijdelijkeaanduiding"/>
            </w:rPr>
            <w:t>Klik of tik om tekst in te voeren.</w:t>
          </w:r>
        </w:sdtContent>
      </w:sdt>
    </w:p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987"/>
        <w:gridCol w:w="4116"/>
      </w:tblGrid>
      <w:tr w:rsidR="009A7688" w14:paraId="55C7494C" w14:textId="77777777" w:rsidTr="006B7452">
        <w:trPr>
          <w:trHeight w:val="330"/>
        </w:trPr>
        <w:tc>
          <w:tcPr>
            <w:tcW w:w="5108" w:type="dxa"/>
            <w:tcBorders>
              <w:top w:val="nil"/>
              <w:bottom w:val="nil"/>
              <w:right w:val="nil"/>
            </w:tcBorders>
          </w:tcPr>
          <w:p w14:paraId="5BF30C7C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F0FCA" w14:textId="268BCE66" w:rsidR="009A7688" w:rsidRPr="00F560D5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7DFD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24F0D62B" w:rsidR="00453330" w:rsidRDefault="00E02DDF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Canton électoral :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:rsidRPr="00D24A4F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52E8D1DB" w:rsidR="00C53313" w:rsidRPr="00E02DDF" w:rsidRDefault="00E02DDF" w:rsidP="00C43A8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E02DDF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C</w:t>
            </w:r>
          </w:p>
        </w:tc>
      </w:tr>
      <w:tr w:rsidR="006B7452" w:rsidRPr="00D24A4F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Pr="00E02DDF" w:rsidRDefault="006B7452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453330" w:rsidRPr="00D24A4F" w14:paraId="21907A27" w14:textId="77777777" w:rsidTr="006B7452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825F58" w14:textId="17179AB7" w:rsidR="00453330" w:rsidRPr="00E02DDF" w:rsidRDefault="00453330" w:rsidP="00E02DDF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E02DDF">
              <w:rPr>
                <w:b/>
                <w:bCs/>
                <w:color w:val="231F20"/>
                <w:sz w:val="18"/>
                <w:szCs w:val="18"/>
                <w:lang w:val="fr-BE"/>
              </w:rPr>
              <w:t>I.</w:t>
            </w:r>
            <w:r w:rsidRPr="00E02DDF">
              <w:rPr>
                <w:b/>
                <w:bCs/>
                <w:color w:val="231F20"/>
                <w:spacing w:val="53"/>
                <w:sz w:val="18"/>
                <w:szCs w:val="18"/>
                <w:lang w:val="fr-BE"/>
              </w:rPr>
              <w:t xml:space="preserve"> </w:t>
            </w:r>
            <w:r w:rsidR="00E02DDF" w:rsidRPr="00E02DDF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Bureau de dépouillement qui compte les bulletins </w:t>
            </w:r>
          </w:p>
        </w:tc>
      </w:tr>
      <w:tr w:rsidR="00BB5B22" w:rsidRPr="00D24A4F" w14:paraId="26ED11D1" w14:textId="77777777" w:rsidTr="00BB5B22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8AD6EA" w14:textId="77777777" w:rsidR="00E02DDF" w:rsidRPr="00E02DDF" w:rsidRDefault="00E02DDF" w:rsidP="00E02DDF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  <w:lang w:val="fr-BE"/>
              </w:rPr>
            </w:pPr>
            <w:r w:rsidRPr="00E02DDF">
              <w:rPr>
                <w:color w:val="231F20"/>
                <w:sz w:val="18"/>
                <w:szCs w:val="18"/>
                <w:lang w:val="fr-BE"/>
              </w:rPr>
              <w:t>Vous devrez remettre les bulletins de vote bleus au bureau de dépouillement C</w:t>
            </w:r>
          </w:p>
          <w:p w14:paraId="7964B127" w14:textId="6B63B98E" w:rsidR="00527936" w:rsidRPr="00E02DDF" w:rsidRDefault="00E02DDF" w:rsidP="00E02DD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E02DDF">
              <w:rPr>
                <w:color w:val="231F20"/>
                <w:sz w:val="18"/>
                <w:szCs w:val="18"/>
                <w:lang w:val="fr-BE"/>
              </w:rPr>
              <w:t>(Les témoins qui ont siégé dans votre bureau de vote peuvent vous accompagner)</w:t>
            </w:r>
          </w:p>
        </w:tc>
      </w:tr>
      <w:tr w:rsidR="009D2196" w:rsidRPr="00D24A4F" w14:paraId="1F0D3D78" w14:textId="77777777" w:rsidTr="006B7452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201C3AD1" w:rsidR="009D2196" w:rsidRPr="009D2196" w:rsidRDefault="009D2196" w:rsidP="009D2196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843B38">
              <w:rPr>
                <w:color w:val="231F20"/>
                <w:spacing w:val="-2"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9D2196" w:rsidRPr="009D2196" w:rsidRDefault="009D2196" w:rsidP="009D21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BB5B22" w14:paraId="60F11C6D" w14:textId="77777777" w:rsidTr="006B7452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13BDE643" w:rsidR="00BB5B22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B22">
              <w:rPr>
                <w:color w:val="231F20"/>
                <w:spacing w:val="-2"/>
                <w:sz w:val="18"/>
                <w:szCs w:val="18"/>
              </w:rPr>
              <w:t>Adres</w:t>
            </w:r>
            <w:r w:rsidR="009D2196">
              <w:rPr>
                <w:color w:val="231F20"/>
                <w:spacing w:val="-2"/>
                <w:sz w:val="18"/>
                <w:szCs w:val="18"/>
              </w:rPr>
              <w:t xml:space="preserve">se </w:t>
            </w:r>
            <w:r w:rsidRPr="00BB5B22">
              <w:rPr>
                <w:color w:val="231F20"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779DE5" w14:textId="77777777" w:rsidR="00BB5B22" w:rsidRDefault="00BB5B22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419" w:rsidRPr="00D24A4F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2DF9B039" w:rsidR="00E23419" w:rsidRPr="00E23419" w:rsidRDefault="00E23419" w:rsidP="00E2341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843B38">
              <w:rPr>
                <w:b/>
                <w:bCs/>
                <w:color w:val="231F20"/>
                <w:sz w:val="18"/>
                <w:szCs w:val="18"/>
                <w:lang w:val="fr-BE"/>
              </w:rPr>
              <w:t>II. Autres enveloppes à remettre au bureau de dépouillement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C</w:t>
            </w:r>
          </w:p>
        </w:tc>
      </w:tr>
      <w:tr w:rsidR="00E23419" w:rsidRPr="00D24A4F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054A0754" w:rsidR="00E23419" w:rsidRPr="00E23419" w:rsidRDefault="00E23419" w:rsidP="009D2196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z w:val="18"/>
                <w:szCs w:val="18"/>
                <w:lang w:val="fr-BE"/>
              </w:rPr>
              <w:t xml:space="preserve">Les documents suivants devront également être remis au bureau de dépouillement </w:t>
            </w:r>
            <w:r w:rsidR="009D2196">
              <w:rPr>
                <w:bCs/>
                <w:color w:val="231F20"/>
                <w:sz w:val="18"/>
                <w:szCs w:val="18"/>
                <w:lang w:val="fr-BE"/>
              </w:rPr>
              <w:t>C</w:t>
            </w:r>
            <w:r w:rsidRPr="00843B38">
              <w:rPr>
                <w:bCs/>
                <w:color w:val="231F20"/>
                <w:sz w:val="18"/>
                <w:szCs w:val="18"/>
                <w:lang w:val="fr-BE"/>
              </w:rPr>
              <w:t xml:space="preserve"> :</w:t>
            </w:r>
          </w:p>
        </w:tc>
      </w:tr>
      <w:tr w:rsidR="00A256FD" w:rsidRPr="00D24A4F" w14:paraId="3747E47A" w14:textId="77777777" w:rsidTr="00D24A4F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278C8D" w14:textId="20A405CA" w:rsidR="00A256FD" w:rsidRPr="00D24A4F" w:rsidRDefault="009D2196" w:rsidP="00C43A8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bookmarkStart w:id="0" w:name="_GoBack"/>
            <w:r w:rsidRPr="00D24A4F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Enveloppe avec un exemplaire du PV du bureau de vote, avec un modèle paraphé d’un bulletin de vote du Parlement européen</w:t>
            </w:r>
          </w:p>
        </w:tc>
      </w:tr>
      <w:bookmarkEnd w:id="0"/>
      <w:tr w:rsidR="00A256FD" w:rsidRPr="00D24A4F" w14:paraId="23528D25" w14:textId="77777777" w:rsidTr="00D24A4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522B44" w14:textId="2F81C07C" w:rsidR="00A256FD" w:rsidRPr="00D24A4F" w:rsidRDefault="009D2196" w:rsidP="003828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D24A4F">
              <w:rPr>
                <w:sz w:val="18"/>
                <w:szCs w:val="18"/>
                <w:lang w:val="fr-BE"/>
              </w:rPr>
              <w:t>Enveloppe montrant des bulletins de vote pour le Parlement européen repris aux électeurs</w:t>
            </w:r>
          </w:p>
        </w:tc>
      </w:tr>
      <w:tr w:rsidR="00A256FD" w:rsidRPr="00D24A4F" w14:paraId="67C8CD54" w14:textId="77777777" w:rsidTr="00D24A4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D56677" w14:textId="269F75B6" w:rsidR="00A256FD" w:rsidRPr="00D24A4F" w:rsidRDefault="003828E4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D24A4F">
              <w:rPr>
                <w:rFonts w:cs="Times New Roman"/>
                <w:sz w:val="18"/>
                <w:szCs w:val="18"/>
                <w:lang w:val="fr-BE"/>
              </w:rPr>
              <w:t>Enveloppe contenant les bulletins de vote non utilisés pour le Parlement européen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29860153" w:rsidR="00453330" w:rsidRDefault="003828E4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Signature</w:t>
            </w:r>
          </w:p>
        </w:tc>
      </w:tr>
      <w:tr w:rsidR="00453330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395DE921" w:rsidR="00453330" w:rsidRDefault="003828E4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Lieu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2BDC727C" w:rsidR="00453330" w:rsidRDefault="003828E4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:rsidRPr="00D24A4F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541CB86E" w:rsidR="00453330" w:rsidRPr="003828E4" w:rsidRDefault="003828E4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3828E4"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3828E4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57319692" w14:textId="77777777" w:rsidR="00453330" w:rsidRPr="003828E4" w:rsidRDefault="00453330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46A54FA" w14:textId="77777777" w:rsidR="00356CBF" w:rsidRPr="003828E4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1E4AD0EA" w14:textId="54EADA1E" w:rsidR="00356CBF" w:rsidRPr="003828E4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3828E4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DFE7" w14:textId="77777777" w:rsidR="00282B0D" w:rsidRDefault="00282B0D" w:rsidP="009A7688">
      <w:r>
        <w:separator/>
      </w:r>
    </w:p>
  </w:endnote>
  <w:endnote w:type="continuationSeparator" w:id="0">
    <w:p w14:paraId="1EB11D52" w14:textId="77777777" w:rsidR="00282B0D" w:rsidRDefault="00282B0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6CCF" w14:textId="77777777" w:rsidR="00282B0D" w:rsidRDefault="00282B0D" w:rsidP="009A7688">
      <w:r>
        <w:separator/>
      </w:r>
    </w:p>
  </w:footnote>
  <w:footnote w:type="continuationSeparator" w:id="0">
    <w:p w14:paraId="7682023E" w14:textId="77777777" w:rsidR="00282B0D" w:rsidRDefault="00282B0D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50879BDB" w:rsidR="009A7688" w:rsidRPr="00C53313" w:rsidRDefault="00E02DDF">
    <w:pPr>
      <w:pStyle w:val="Koptekst"/>
      <w:rPr>
        <w:sz w:val="15"/>
        <w:szCs w:val="15"/>
      </w:rPr>
    </w:pPr>
    <w:r>
      <w:rPr>
        <w:sz w:val="15"/>
        <w:szCs w:val="15"/>
      </w:rPr>
      <w:t>Formulaire</w:t>
    </w:r>
    <w:r w:rsidR="00596DF0" w:rsidRPr="00C53313">
      <w:rPr>
        <w:sz w:val="15"/>
        <w:szCs w:val="15"/>
      </w:rPr>
      <w:t xml:space="preserve"> </w:t>
    </w:r>
    <w:r w:rsidR="00C43A8A">
      <w:rPr>
        <w:sz w:val="15"/>
        <w:szCs w:val="15"/>
      </w:rPr>
      <w:t>C23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9788F"/>
    <w:rsid w:val="001B6EBA"/>
    <w:rsid w:val="00282B0D"/>
    <w:rsid w:val="00320C0A"/>
    <w:rsid w:val="00356CBF"/>
    <w:rsid w:val="003828E4"/>
    <w:rsid w:val="003D57F9"/>
    <w:rsid w:val="00453330"/>
    <w:rsid w:val="004778E4"/>
    <w:rsid w:val="004B620E"/>
    <w:rsid w:val="004D741F"/>
    <w:rsid w:val="00527936"/>
    <w:rsid w:val="00540CE9"/>
    <w:rsid w:val="0057096D"/>
    <w:rsid w:val="00596DF0"/>
    <w:rsid w:val="00617F56"/>
    <w:rsid w:val="006267C2"/>
    <w:rsid w:val="006B7452"/>
    <w:rsid w:val="006F248B"/>
    <w:rsid w:val="007C02FA"/>
    <w:rsid w:val="00885D17"/>
    <w:rsid w:val="0089751F"/>
    <w:rsid w:val="00970A3D"/>
    <w:rsid w:val="009A7688"/>
    <w:rsid w:val="009D2196"/>
    <w:rsid w:val="00A256FD"/>
    <w:rsid w:val="00B06BB5"/>
    <w:rsid w:val="00B657F8"/>
    <w:rsid w:val="00BB5B22"/>
    <w:rsid w:val="00C22D9B"/>
    <w:rsid w:val="00C43A8A"/>
    <w:rsid w:val="00C53313"/>
    <w:rsid w:val="00D24A4F"/>
    <w:rsid w:val="00E02DDF"/>
    <w:rsid w:val="00E23419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702948"/>
    <w:rsid w:val="00960093"/>
    <w:rsid w:val="00B813D0"/>
    <w:rsid w:val="00C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815</Characters>
  <Application>Microsoft Office Word</Application>
  <DocSecurity>4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2024-03-01T12:42:00Z</dcterms:created>
  <dcterms:modified xsi:type="dcterms:W3CDTF">2024-03-01T12:42:00Z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