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08" w:rsidRPr="00FD5799" w:rsidRDefault="007B259C" w:rsidP="006C1608">
      <w:pPr>
        <w:pStyle w:val="Plattetekst"/>
        <w:spacing w:before="1"/>
        <w:rPr>
          <w:rFonts w:ascii="Verdana" w:eastAsia="Arial Black" w:hAnsi="Verdana" w:cs="Arial Black"/>
          <w:sz w:val="18"/>
        </w:rPr>
      </w:pPr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1612</wp:posOffset>
                </wp:positionV>
                <wp:extent cx="6195060" cy="68262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59C" w:rsidRPr="007B259C" w:rsidRDefault="007B259C" w:rsidP="007B259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sz w:val="16"/>
                                <w:lang w:val="fr-BE"/>
                              </w:rPr>
                            </w:pPr>
                            <w:r w:rsidRPr="007B259C">
                              <w:rPr>
                                <w:rFonts w:ascii="Arial" w:eastAsia="Arial Black" w:hAnsi="Arial" w:cs="Arial"/>
                                <w:sz w:val="16"/>
                                <w:lang w:val="fr-BE"/>
                              </w:rPr>
                              <w:t xml:space="preserve">ÉLECTIONS DU PARLEMENT EUROPÉEN, DE LA CHAMBRE, </w:t>
                            </w:r>
                          </w:p>
                          <w:p w:rsidR="007B259C" w:rsidRPr="007B259C" w:rsidRDefault="007B259C" w:rsidP="007B259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sz w:val="16"/>
                                <w:lang w:val="fr-BE"/>
                              </w:rPr>
                            </w:pPr>
                            <w:r w:rsidRPr="007B259C">
                              <w:rPr>
                                <w:rFonts w:ascii="Arial" w:eastAsia="Arial Black" w:hAnsi="Arial" w:cs="Arial"/>
                                <w:sz w:val="16"/>
                                <w:lang w:val="fr-BE"/>
                              </w:rPr>
                              <w:t>DU PARLEMENT DE LA RÉGION DE BRUXELLES-CAPITALE ET</w:t>
                            </w:r>
                          </w:p>
                          <w:p w:rsidR="007B259C" w:rsidRPr="007B259C" w:rsidRDefault="007B259C" w:rsidP="007B259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sz w:val="16"/>
                                <w:lang w:val="fr-BE"/>
                              </w:rPr>
                            </w:pPr>
                            <w:r w:rsidRPr="007B259C">
                              <w:rPr>
                                <w:rFonts w:ascii="Arial" w:eastAsia="Arial Black" w:hAnsi="Arial" w:cs="Arial"/>
                                <w:sz w:val="16"/>
                                <w:lang w:val="fr-BE"/>
                              </w:rPr>
                              <w:t>DES MEMBRES BRUXELLOIS DU PARLEMENT FLAMAND</w:t>
                            </w:r>
                          </w:p>
                          <w:p w:rsidR="006C1608" w:rsidRPr="007B259C" w:rsidRDefault="007B259C" w:rsidP="007B259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b w:val="0"/>
                                <w:sz w:val="16"/>
                              </w:rPr>
                            </w:pPr>
                            <w:r w:rsidRPr="007B259C">
                              <w:rPr>
                                <w:rFonts w:ascii="Arial" w:eastAsia="Arial Black" w:hAnsi="Arial" w:cs="Arial"/>
                                <w:sz w:val="16"/>
                              </w:rPr>
                              <w:t xml:space="preserve">DU </w:t>
                            </w:r>
                            <w:r w:rsidR="006C1608" w:rsidRPr="007B259C">
                              <w:rPr>
                                <w:rFonts w:ascii="Arial" w:eastAsia="Arial Black" w:hAnsi="Arial" w:cs="Arial"/>
                                <w:sz w:val="16"/>
                              </w:rPr>
                              <w:t>9 JU</w:t>
                            </w:r>
                            <w:r w:rsidRPr="007B259C">
                              <w:rPr>
                                <w:rFonts w:ascii="Arial" w:eastAsia="Arial Black" w:hAnsi="Arial" w:cs="Arial"/>
                                <w:sz w:val="16"/>
                              </w:rPr>
                              <w:t>I</w:t>
                            </w:r>
                            <w:r w:rsidR="006C1608" w:rsidRPr="007B259C">
                              <w:rPr>
                                <w:rFonts w:ascii="Arial" w:eastAsia="Arial Black" w:hAnsi="Arial" w:cs="Arial"/>
                                <w:sz w:val="16"/>
                              </w:rPr>
                              <w:t>N 2024</w:t>
                            </w:r>
                          </w:p>
                          <w:p w:rsidR="006C1608" w:rsidRPr="007B259C" w:rsidRDefault="006C1608" w:rsidP="006C160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3.2pt;margin-top:.15pt;width:487.8pt;height: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" filled="f" stroked="f" strokeweight=".5pt">
                <v:path arrowok="t"/>
                <v:textbox>
                  <w:txbxContent>
                    <w:p w:rsidR="007B259C" w:rsidRPr="007B259C" w:rsidRDefault="007B259C" w:rsidP="007B259C">
                      <w:pPr>
                        <w:pStyle w:val="Plattetekst"/>
                        <w:spacing w:before="1"/>
                        <w:jc w:val="center"/>
                        <w:rPr>
                          <w:rFonts w:ascii="Arial" w:eastAsia="Arial Black" w:hAnsi="Arial" w:cs="Arial"/>
                          <w:sz w:val="16"/>
                          <w:lang w:val="fr-BE"/>
                        </w:rPr>
                      </w:pPr>
                      <w:r w:rsidRPr="007B259C">
                        <w:rPr>
                          <w:rFonts w:ascii="Arial" w:eastAsia="Arial Black" w:hAnsi="Arial" w:cs="Arial"/>
                          <w:sz w:val="16"/>
                          <w:lang w:val="fr-BE"/>
                        </w:rPr>
                        <w:t xml:space="preserve">ÉLECTIONS DU PARLEMENT EUROPÉEN, DE LA CHAMBRE, </w:t>
                      </w:r>
                    </w:p>
                    <w:p w:rsidR="007B259C" w:rsidRPr="007B259C" w:rsidRDefault="007B259C" w:rsidP="007B259C">
                      <w:pPr>
                        <w:pStyle w:val="Plattetekst"/>
                        <w:spacing w:before="1"/>
                        <w:jc w:val="center"/>
                        <w:rPr>
                          <w:rFonts w:ascii="Arial" w:eastAsia="Arial Black" w:hAnsi="Arial" w:cs="Arial"/>
                          <w:sz w:val="16"/>
                          <w:lang w:val="fr-BE"/>
                        </w:rPr>
                      </w:pPr>
                      <w:r w:rsidRPr="007B259C">
                        <w:rPr>
                          <w:rFonts w:ascii="Arial" w:eastAsia="Arial Black" w:hAnsi="Arial" w:cs="Arial"/>
                          <w:sz w:val="16"/>
                          <w:lang w:val="fr-BE"/>
                        </w:rPr>
                        <w:t>DU PARLEMENT DE LA RÉGION DE BRUXELLES-CAPITALE ET</w:t>
                      </w:r>
                    </w:p>
                    <w:p w:rsidR="007B259C" w:rsidRPr="007B259C" w:rsidRDefault="007B259C" w:rsidP="007B259C">
                      <w:pPr>
                        <w:pStyle w:val="Plattetekst"/>
                        <w:spacing w:before="1"/>
                        <w:jc w:val="center"/>
                        <w:rPr>
                          <w:rFonts w:ascii="Arial" w:eastAsia="Arial Black" w:hAnsi="Arial" w:cs="Arial"/>
                          <w:sz w:val="16"/>
                          <w:lang w:val="fr-BE"/>
                        </w:rPr>
                      </w:pPr>
                      <w:r w:rsidRPr="007B259C">
                        <w:rPr>
                          <w:rFonts w:ascii="Arial" w:eastAsia="Arial Black" w:hAnsi="Arial" w:cs="Arial"/>
                          <w:sz w:val="16"/>
                          <w:lang w:val="fr-BE"/>
                        </w:rPr>
                        <w:t>DES MEMBRES BRUXELLOIS DU PARLEMENT FLAMAND</w:t>
                      </w:r>
                    </w:p>
                    <w:p w:rsidR="006C1608" w:rsidRPr="007B259C" w:rsidRDefault="007B259C" w:rsidP="007B259C">
                      <w:pPr>
                        <w:pStyle w:val="Plattetekst"/>
                        <w:spacing w:before="1"/>
                        <w:jc w:val="center"/>
                        <w:rPr>
                          <w:rFonts w:ascii="Arial" w:eastAsia="Arial Black" w:hAnsi="Arial" w:cs="Arial"/>
                          <w:b w:val="0"/>
                          <w:sz w:val="16"/>
                        </w:rPr>
                      </w:pPr>
                      <w:r w:rsidRPr="007B259C">
                        <w:rPr>
                          <w:rFonts w:ascii="Arial" w:eastAsia="Arial Black" w:hAnsi="Arial" w:cs="Arial"/>
                          <w:sz w:val="16"/>
                        </w:rPr>
                        <w:t xml:space="preserve">DU </w:t>
                      </w:r>
                      <w:r w:rsidR="006C1608" w:rsidRPr="007B259C">
                        <w:rPr>
                          <w:rFonts w:ascii="Arial" w:eastAsia="Arial Black" w:hAnsi="Arial" w:cs="Arial"/>
                          <w:sz w:val="16"/>
                        </w:rPr>
                        <w:t>9 JU</w:t>
                      </w:r>
                      <w:r w:rsidRPr="007B259C">
                        <w:rPr>
                          <w:rFonts w:ascii="Arial" w:eastAsia="Arial Black" w:hAnsi="Arial" w:cs="Arial"/>
                          <w:sz w:val="16"/>
                        </w:rPr>
                        <w:t>I</w:t>
                      </w:r>
                      <w:r w:rsidR="006C1608" w:rsidRPr="007B259C">
                        <w:rPr>
                          <w:rFonts w:ascii="Arial" w:eastAsia="Arial Black" w:hAnsi="Arial" w:cs="Arial"/>
                          <w:sz w:val="16"/>
                        </w:rPr>
                        <w:t>N 2024</w:t>
                      </w:r>
                    </w:p>
                    <w:p w:rsidR="006C1608" w:rsidRPr="007B259C" w:rsidRDefault="006C1608" w:rsidP="006C160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1608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>
            <wp:extent cx="612076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9C" w:rsidRPr="00354353" w:rsidRDefault="007B259C" w:rsidP="007B259C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b/>
          <w:spacing w:val="-2"/>
          <w:sz w:val="18"/>
          <w:szCs w:val="18"/>
          <w:lang w:val="fr-BE"/>
        </w:rPr>
        <w:t>Liste des électeurs admis (non-inscrits sur la liste électorale)</w:t>
      </w: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Canton électoral : .......................</w:t>
      </w: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Commune : .....................</w:t>
      </w: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Bureau de vote n° : .……………….</w:t>
      </w:r>
    </w:p>
    <w:p w:rsidR="007B259C" w:rsidRPr="00354353" w:rsidRDefault="007B259C" w:rsidP="007B259C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Relevé des électeurs qui, par application de l'article 142 du Code électoral, ont été admis à voter bien que non-inscrits sur les listes électorales du bureau de vote susmentionné</w:t>
      </w:r>
    </w:p>
    <w:p w:rsidR="00095933" w:rsidRPr="007B259C" w:rsidRDefault="00095933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tbl>
      <w:tblPr>
        <w:tblW w:w="1077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5"/>
        <w:gridCol w:w="1877"/>
        <w:gridCol w:w="2332"/>
        <w:gridCol w:w="2575"/>
        <w:gridCol w:w="2572"/>
      </w:tblGrid>
      <w:tr w:rsidR="007B259C" w:rsidRPr="002A690D" w:rsidTr="007B259C">
        <w:trPr>
          <w:jc w:val="center"/>
        </w:trPr>
        <w:tc>
          <w:tcPr>
            <w:tcW w:w="1415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7B259C" w:rsidRPr="00354353" w:rsidRDefault="007B259C" w:rsidP="007B259C">
            <w:pPr>
              <w:tabs>
                <w:tab w:val="left" w:pos="-720"/>
              </w:tabs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</w:pPr>
            <w:r w:rsidRPr="0035435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  <w:t>N° D’ORDRE</w:t>
            </w:r>
          </w:p>
        </w:tc>
        <w:tc>
          <w:tcPr>
            <w:tcW w:w="1877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7B259C" w:rsidRPr="00354353" w:rsidRDefault="007B259C" w:rsidP="007B259C">
            <w:pPr>
              <w:tabs>
                <w:tab w:val="left" w:pos="-720"/>
              </w:tabs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</w:pPr>
            <w:r w:rsidRPr="0035435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  <w:t>NOM</w:t>
            </w:r>
          </w:p>
        </w:tc>
        <w:tc>
          <w:tcPr>
            <w:tcW w:w="233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7B259C" w:rsidRPr="00354353" w:rsidRDefault="007B259C" w:rsidP="007B259C">
            <w:pPr>
              <w:tabs>
                <w:tab w:val="left" w:pos="-720"/>
              </w:tabs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</w:pPr>
            <w:r w:rsidRPr="0035435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  <w:t>PRÉNOM</w:t>
            </w:r>
          </w:p>
        </w:tc>
        <w:tc>
          <w:tcPr>
            <w:tcW w:w="2575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7B259C" w:rsidRPr="00354353" w:rsidRDefault="007B259C" w:rsidP="007B259C">
            <w:pPr>
              <w:tabs>
                <w:tab w:val="left" w:pos="-720"/>
              </w:tabs>
              <w:spacing w:before="90"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</w:pPr>
            <w:r w:rsidRPr="0035435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  <w:t>RÉSIDENCE PRINCIPALE</w:t>
            </w:r>
          </w:p>
        </w:tc>
        <w:tc>
          <w:tcPr>
            <w:tcW w:w="2572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7B259C" w:rsidRPr="00354353" w:rsidRDefault="007B259C" w:rsidP="007B259C">
            <w:pPr>
              <w:tabs>
                <w:tab w:val="left" w:pos="-720"/>
              </w:tabs>
              <w:spacing w:before="90" w:after="54"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  <w:lang w:val="fr-BE"/>
              </w:rPr>
            </w:pPr>
            <w:r w:rsidRPr="0035435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BE"/>
              </w:rPr>
              <w:t>REMARQUES</w:t>
            </w:r>
          </w:p>
        </w:tc>
      </w:tr>
      <w:tr w:rsidR="00102039" w:rsidRPr="002A690D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</w:tbl>
    <w:p w:rsidR="00637959" w:rsidRDefault="00637959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p w:rsidR="00637959" w:rsidRPr="002A690D" w:rsidRDefault="00637959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>À .....………….................... ,  9 juin 2024</w:t>
      </w: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Le président, </w:t>
      </w: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Le secrétaire,                      </w:t>
      </w: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354353">
        <w:rPr>
          <w:rFonts w:ascii="Arial" w:hAnsi="Arial" w:cs="Arial"/>
          <w:spacing w:val="-2"/>
          <w:sz w:val="18"/>
          <w:szCs w:val="18"/>
          <w:lang w:val="fr-BE"/>
        </w:rPr>
        <w:t xml:space="preserve">Les assesseurs,    </w:t>
      </w:r>
    </w:p>
    <w:p w:rsidR="00637959" w:rsidRPr="002A690D" w:rsidRDefault="00637959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sectPr w:rsidR="00637959" w:rsidRPr="002A690D" w:rsidSect="00D0671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8E" w:rsidRDefault="004D708E" w:rsidP="001C5F77">
      <w:r>
        <w:separator/>
      </w:r>
    </w:p>
  </w:endnote>
  <w:endnote w:type="continuationSeparator" w:id="0">
    <w:p w:rsidR="004D708E" w:rsidRDefault="004D708E" w:rsidP="001C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77" w:rsidRPr="001C5F77" w:rsidRDefault="001C5F77" w:rsidP="001C5F77">
    <w:pPr>
      <w:pStyle w:val="Voettekst"/>
      <w:spacing w:line="720" w:lineRule="exact"/>
      <w:rPr>
        <w:i/>
        <w:sz w:val="18"/>
      </w:rPr>
    </w:pPr>
  </w:p>
  <w:p w:rsidR="001C5F77" w:rsidRPr="00B36591" w:rsidRDefault="007B259C" w:rsidP="001C5F77">
    <w:pPr>
      <w:pStyle w:val="Voettekst"/>
      <w:spacing w:line="720" w:lineRule="exact"/>
      <w:rPr>
        <w:sz w:val="16"/>
        <w:szCs w:val="16"/>
        <w:lang w:val="nl-BE"/>
      </w:rPr>
    </w:pP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1362710</wp:posOffset>
              </wp:positionH>
              <wp:positionV relativeFrom="page">
                <wp:posOffset>8677275</wp:posOffset>
              </wp:positionV>
              <wp:extent cx="5184140" cy="3619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EB21B" id="Rectangle 4" o:spid="_x0000_s1026" style="position:absolute;margin-left:107.3pt;margin-top:683.25pt;width:408.2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M4fAIAAPo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8677275</wp:posOffset>
              </wp:positionV>
              <wp:extent cx="593725" cy="36195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18BDF" id="Rectangle 3" o:spid="_x0000_s1026" style="position:absolute;margin-left:60.55pt;margin-top:683.25pt;width:46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" fillcolor="#666" stroked="f">
              <w10:wrap anchorx="page" anchory="page"/>
            </v:rect>
          </w:pict>
        </mc:Fallback>
      </mc:AlternateContent>
    </w:r>
    <w:r>
      <w:rPr>
        <w:noProof/>
        <w:sz w:val="18"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6496050</wp:posOffset>
          </wp:positionH>
          <wp:positionV relativeFrom="page">
            <wp:posOffset>8924925</wp:posOffset>
          </wp:positionV>
          <wp:extent cx="285750" cy="20955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591" w:rsidRPr="00B36591">
      <w:rPr>
        <w:sz w:val="16"/>
        <w:szCs w:val="16"/>
        <w:lang w:val="nl-BE"/>
      </w:rPr>
      <w:t xml:space="preserve"> </w:t>
    </w:r>
  </w:p>
  <w:p w:rsidR="001C5F77" w:rsidRPr="00B36591" w:rsidRDefault="001C5F77" w:rsidP="001C5F77">
    <w:pPr>
      <w:pStyle w:val="Voettekst"/>
      <w:rPr>
        <w:lang w:val="nl-BE"/>
      </w:rPr>
    </w:pPr>
  </w:p>
  <w:p w:rsidR="001C5F77" w:rsidRPr="00B36591" w:rsidRDefault="001C5F77">
    <w:pPr>
      <w:pStyle w:val="Voettekst"/>
      <w:rPr>
        <w:lang w:val="nl-BE"/>
      </w:rPr>
    </w:pPr>
  </w:p>
  <w:p w:rsidR="001C5F77" w:rsidRPr="00B36591" w:rsidRDefault="001C5F77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8E" w:rsidRDefault="004D708E" w:rsidP="001C5F77">
      <w:r>
        <w:separator/>
      </w:r>
    </w:p>
  </w:footnote>
  <w:footnote w:type="continuationSeparator" w:id="0">
    <w:p w:rsidR="004D708E" w:rsidRDefault="004D708E" w:rsidP="001C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77" w:rsidRPr="006C1608" w:rsidRDefault="007B259C">
    <w:pPr>
      <w:pStyle w:val="Kop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Formulai</w:t>
    </w:r>
    <w:r w:rsidR="006C1608" w:rsidRPr="006C1608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e</w:t>
    </w:r>
    <w:r w:rsidR="006C1608" w:rsidRPr="006C1608">
      <w:rPr>
        <w:rFonts w:ascii="Arial" w:hAnsi="Arial" w:cs="Arial"/>
        <w:sz w:val="16"/>
        <w:szCs w:val="16"/>
      </w:rPr>
      <w:t xml:space="preserve"> AC</w:t>
    </w:r>
    <w:r>
      <w:rPr>
        <w:rFonts w:ascii="Arial" w:hAnsi="Arial" w:cs="Arial"/>
        <w:sz w:val="16"/>
        <w:szCs w:val="16"/>
      </w:rPr>
      <w:t>F13</w:t>
    </w:r>
    <w:r w:rsidR="00314EF6">
      <w:rPr>
        <w:rFonts w:ascii="Arial" w:hAnsi="Arial" w:cs="Arial"/>
        <w:sz w:val="16"/>
        <w:szCs w:val="16"/>
      </w:rPr>
      <w:t>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9"/>
    <w:rsid w:val="00032BAF"/>
    <w:rsid w:val="00095933"/>
    <w:rsid w:val="000A507F"/>
    <w:rsid w:val="00102039"/>
    <w:rsid w:val="001B58CD"/>
    <w:rsid w:val="001C0BB7"/>
    <w:rsid w:val="001C5F77"/>
    <w:rsid w:val="00242518"/>
    <w:rsid w:val="00246E8D"/>
    <w:rsid w:val="00254B1F"/>
    <w:rsid w:val="002554DF"/>
    <w:rsid w:val="002620BB"/>
    <w:rsid w:val="002A690D"/>
    <w:rsid w:val="00314EF6"/>
    <w:rsid w:val="0038331C"/>
    <w:rsid w:val="004D708E"/>
    <w:rsid w:val="005F55F5"/>
    <w:rsid w:val="00615806"/>
    <w:rsid w:val="00637959"/>
    <w:rsid w:val="0068458C"/>
    <w:rsid w:val="006C1608"/>
    <w:rsid w:val="00713FCE"/>
    <w:rsid w:val="007B259C"/>
    <w:rsid w:val="0082444D"/>
    <w:rsid w:val="00880EE3"/>
    <w:rsid w:val="008B3509"/>
    <w:rsid w:val="00946DE1"/>
    <w:rsid w:val="00963A08"/>
    <w:rsid w:val="00994FEE"/>
    <w:rsid w:val="009D7DD5"/>
    <w:rsid w:val="00A4757D"/>
    <w:rsid w:val="00B36591"/>
    <w:rsid w:val="00C01E60"/>
    <w:rsid w:val="00CA1C66"/>
    <w:rsid w:val="00D06710"/>
    <w:rsid w:val="00DA16E5"/>
    <w:rsid w:val="00E03827"/>
    <w:rsid w:val="00E83B94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DE8B8C-47F1-4846-B4F2-F0B45DF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20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5F7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F77"/>
  </w:style>
  <w:style w:type="paragraph" w:styleId="Voettekst">
    <w:name w:val="footer"/>
    <w:basedOn w:val="Standaard"/>
    <w:link w:val="VoettekstChar"/>
    <w:unhideWhenUsed/>
    <w:rsid w:val="001C5F7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5F77"/>
  </w:style>
  <w:style w:type="paragraph" w:styleId="Ballontekst">
    <w:name w:val="Balloon Text"/>
    <w:basedOn w:val="Standaard"/>
    <w:link w:val="BallontekstChar"/>
    <w:uiPriority w:val="99"/>
    <w:semiHidden/>
    <w:unhideWhenUsed/>
    <w:rsid w:val="001C5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C5F77"/>
    <w:rPr>
      <w:rFonts w:ascii="Tahoma" w:hAnsi="Tahoma" w:cs="Tahoma"/>
      <w:sz w:val="16"/>
      <w:szCs w:val="16"/>
    </w:rPr>
  </w:style>
  <w:style w:type="character" w:styleId="Hyperlink">
    <w:name w:val="Hyperlink"/>
    <w:rsid w:val="001C5F77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1"/>
    <w:qFormat/>
    <w:rsid w:val="006C1608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PlattetekstChar">
    <w:name w:val="Platte tekst Char"/>
    <w:link w:val="Plattetekst"/>
    <w:uiPriority w:val="1"/>
    <w:rsid w:val="006C1608"/>
    <w:rPr>
      <w:rFonts w:ascii="Calibri" w:eastAsia="Times New Roman" w:hAnsi="Calibri" w:cs="Calibri"/>
      <w:b/>
      <w:bCs/>
      <w:sz w:val="28"/>
      <w:szCs w:val="28"/>
      <w:lang w:val="nl-NL" w:eastAsia="nl-NL"/>
    </w:rPr>
  </w:style>
  <w:style w:type="character" w:styleId="Verwijzingopmerking">
    <w:name w:val="annotation reference"/>
    <w:uiPriority w:val="99"/>
    <w:semiHidden/>
    <w:unhideWhenUsed/>
    <w:rsid w:val="008244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44D"/>
  </w:style>
  <w:style w:type="character" w:customStyle="1" w:styleId="TekstopmerkingChar">
    <w:name w:val="Tekst opmerking Char"/>
    <w:link w:val="Tekstopmerking"/>
    <w:uiPriority w:val="99"/>
    <w:semiHidden/>
    <w:rsid w:val="0082444D"/>
    <w:rPr>
      <w:rFonts w:ascii="Courier New" w:eastAsia="Times New Roman" w:hAnsi="Courier New" w:cs="Courier New"/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44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2444D"/>
    <w:rPr>
      <w:rFonts w:ascii="Courier New" w:eastAsia="Times New Roman" w:hAnsi="Courier New" w:cs="Courier New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Elections%202014\Formulaires\Canevas%20formulaire\CanevasN_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66CD-EFB5-475D-AFA1-82B9448F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CanevasN_3</Template>
  <TotalTime>0</TotalTime>
  <Pages>1</Pages>
  <Words>92</Words>
  <Characters>506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ACF13bis_Liste des électeurs admis</vt:lpstr>
      <vt:lpstr/>
    </vt:vector>
  </TitlesOfParts>
  <Company>RRN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ACF13bis_Liste des électeurs admis</dc:title>
  <dc:subject/>
  <dc:creator>Régis Trannoy</dc:creator>
  <cp:keywords/>
  <cp:lastModifiedBy>Isabel Leliaert</cp:lastModifiedBy>
  <cp:revision>2</cp:revision>
  <cp:lastPrinted>2014-02-18T10:35:00Z</cp:lastPrinted>
  <dcterms:created xsi:type="dcterms:W3CDTF">2024-02-14T07:52:00Z</dcterms:created>
  <dcterms:modified xsi:type="dcterms:W3CDTF">2024-02-14T07:52:00Z</dcterms:modified>
</cp:coreProperties>
</file>